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80" w:rsidRPr="00404C7E" w:rsidRDefault="002D0F80" w:rsidP="002D0F80">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Приложение 1</w:t>
      </w:r>
    </w:p>
    <w:p w:rsidR="002D0F80" w:rsidRPr="00404C7E" w:rsidRDefault="002D0F80" w:rsidP="002D0F80">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к постановлению администрации</w:t>
      </w:r>
    </w:p>
    <w:p w:rsidR="002D0F80" w:rsidRPr="00404C7E" w:rsidRDefault="00ED3D1D" w:rsidP="002D0F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2D0F80" w:rsidRPr="00404C7E">
        <w:rPr>
          <w:rFonts w:ascii="Times New Roman" w:hAnsi="Times New Roman" w:cs="Times New Roman"/>
          <w:sz w:val="28"/>
          <w:szCs w:val="28"/>
        </w:rPr>
        <w:t xml:space="preserve"> округа Воротынский</w:t>
      </w:r>
    </w:p>
    <w:p w:rsidR="002D0F80" w:rsidRPr="00404C7E" w:rsidRDefault="002D0F80" w:rsidP="002D0F80">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Нижегородской области</w:t>
      </w:r>
    </w:p>
    <w:p w:rsidR="002D0F80" w:rsidRPr="00404C7E" w:rsidRDefault="002D0F80" w:rsidP="002D0F80">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 xml:space="preserve">от </w:t>
      </w:r>
      <w:r w:rsidR="00E06772">
        <w:rPr>
          <w:rFonts w:ascii="Times New Roman" w:hAnsi="Times New Roman" w:cs="Times New Roman"/>
          <w:sz w:val="28"/>
          <w:szCs w:val="28"/>
        </w:rPr>
        <w:t xml:space="preserve">07.05.2026 </w:t>
      </w:r>
      <w:bookmarkStart w:id="0" w:name="_GoBack"/>
      <w:bookmarkEnd w:id="0"/>
      <w:r w:rsidRPr="00404C7E">
        <w:rPr>
          <w:rFonts w:ascii="Times New Roman" w:hAnsi="Times New Roman" w:cs="Times New Roman"/>
          <w:sz w:val="28"/>
          <w:szCs w:val="28"/>
        </w:rPr>
        <w:t>№</w:t>
      </w:r>
      <w:r w:rsidR="00E06772">
        <w:rPr>
          <w:rFonts w:ascii="Times New Roman" w:hAnsi="Times New Roman" w:cs="Times New Roman"/>
          <w:sz w:val="28"/>
          <w:szCs w:val="28"/>
        </w:rPr>
        <w:t xml:space="preserve"> 335</w:t>
      </w:r>
    </w:p>
    <w:p w:rsidR="002D0F80" w:rsidRDefault="002D0F80" w:rsidP="00DD5FF4">
      <w:pPr>
        <w:spacing w:after="0"/>
        <w:jc w:val="center"/>
        <w:rPr>
          <w:rFonts w:ascii="Times New Roman" w:hAnsi="Times New Roman" w:cs="Times New Roman"/>
          <w:b/>
          <w:sz w:val="28"/>
          <w:szCs w:val="28"/>
        </w:rPr>
      </w:pPr>
    </w:p>
    <w:p w:rsidR="00535481" w:rsidRDefault="00DD5FF4" w:rsidP="00DD5FF4">
      <w:pPr>
        <w:spacing w:after="0"/>
        <w:jc w:val="center"/>
        <w:rPr>
          <w:rFonts w:ascii="Times New Roman" w:hAnsi="Times New Roman" w:cs="Times New Roman"/>
          <w:sz w:val="24"/>
          <w:szCs w:val="24"/>
        </w:rPr>
      </w:pPr>
      <w:r w:rsidRPr="00404C7E">
        <w:rPr>
          <w:rFonts w:ascii="Times New Roman" w:hAnsi="Times New Roman" w:cs="Times New Roman"/>
          <w:b/>
          <w:sz w:val="28"/>
          <w:szCs w:val="28"/>
        </w:rPr>
        <w:t xml:space="preserve">Доходы </w:t>
      </w:r>
      <w:r>
        <w:rPr>
          <w:rFonts w:ascii="Times New Roman" w:hAnsi="Times New Roman" w:cs="Times New Roman"/>
          <w:b/>
          <w:sz w:val="28"/>
          <w:szCs w:val="28"/>
        </w:rPr>
        <w:t xml:space="preserve">бюджета </w:t>
      </w:r>
      <w:r w:rsidR="00D00E12">
        <w:rPr>
          <w:rFonts w:ascii="Times New Roman" w:hAnsi="Times New Roman" w:cs="Times New Roman"/>
          <w:b/>
          <w:sz w:val="28"/>
          <w:szCs w:val="28"/>
        </w:rPr>
        <w:t>муниципального</w:t>
      </w:r>
      <w:r>
        <w:rPr>
          <w:rFonts w:ascii="Times New Roman" w:hAnsi="Times New Roman" w:cs="Times New Roman"/>
          <w:b/>
          <w:sz w:val="28"/>
          <w:szCs w:val="28"/>
        </w:rPr>
        <w:t xml:space="preserve"> округа за 1 квартал  202</w:t>
      </w:r>
      <w:r w:rsidR="00ED3D1D">
        <w:rPr>
          <w:rFonts w:ascii="Times New Roman" w:hAnsi="Times New Roman" w:cs="Times New Roman"/>
          <w:b/>
          <w:sz w:val="28"/>
          <w:szCs w:val="28"/>
        </w:rPr>
        <w:t>6</w:t>
      </w:r>
      <w:r w:rsidRPr="00404C7E">
        <w:rPr>
          <w:rFonts w:ascii="Times New Roman" w:hAnsi="Times New Roman" w:cs="Times New Roman"/>
          <w:b/>
          <w:sz w:val="28"/>
          <w:szCs w:val="28"/>
        </w:rPr>
        <w:t xml:space="preserve"> год</w:t>
      </w:r>
      <w:r w:rsidR="007D030F">
        <w:rPr>
          <w:rFonts w:ascii="Times New Roman" w:hAnsi="Times New Roman" w:cs="Times New Roman"/>
          <w:b/>
          <w:sz w:val="28"/>
          <w:szCs w:val="28"/>
        </w:rPr>
        <w:t>а</w:t>
      </w:r>
      <w:r w:rsidRPr="00404C7E">
        <w:rPr>
          <w:rFonts w:ascii="Times New Roman" w:hAnsi="Times New Roman" w:cs="Times New Roman"/>
          <w:b/>
          <w:sz w:val="28"/>
          <w:szCs w:val="28"/>
        </w:rPr>
        <w:t xml:space="preserve"> по кодам классификации доходов бюджетов</w:t>
      </w:r>
    </w:p>
    <w:p w:rsidR="009D2113" w:rsidRPr="0013095A" w:rsidRDefault="006C451A" w:rsidP="00963EAC">
      <w:pPr>
        <w:spacing w:after="0"/>
        <w:jc w:val="center"/>
        <w:rPr>
          <w:rFonts w:ascii="Times New Roman" w:hAnsi="Times New Roman" w:cs="Times New Roman"/>
          <w:sz w:val="20"/>
          <w:szCs w:val="20"/>
        </w:rPr>
      </w:pPr>
      <w:r>
        <w:rPr>
          <w:rFonts w:ascii="Times New Roman" w:hAnsi="Times New Roman" w:cs="Times New Roman"/>
          <w:sz w:val="24"/>
          <w:szCs w:val="24"/>
        </w:rPr>
        <w:t xml:space="preserve">                                                                                                                                                                                                    </w:t>
      </w:r>
      <w:r w:rsidR="00AB7580">
        <w:rPr>
          <w:rFonts w:ascii="Times New Roman" w:hAnsi="Times New Roman" w:cs="Times New Roman"/>
          <w:sz w:val="24"/>
          <w:szCs w:val="24"/>
        </w:rPr>
        <w:t xml:space="preserve">     </w:t>
      </w:r>
      <w:r w:rsidR="00096B0E" w:rsidRPr="0013095A">
        <w:rPr>
          <w:rFonts w:ascii="Times New Roman" w:hAnsi="Times New Roman" w:cs="Times New Roman"/>
          <w:sz w:val="20"/>
          <w:szCs w:val="20"/>
        </w:rPr>
        <w:t>тыс. руб.</w:t>
      </w:r>
    </w:p>
    <w:tbl>
      <w:tblPr>
        <w:tblW w:w="15377" w:type="dxa"/>
        <w:tblInd w:w="93" w:type="dxa"/>
        <w:tblLook w:val="04A0" w:firstRow="1" w:lastRow="0" w:firstColumn="1" w:lastColumn="0" w:noHBand="0" w:noVBand="1"/>
      </w:tblPr>
      <w:tblGrid>
        <w:gridCol w:w="761"/>
        <w:gridCol w:w="2345"/>
        <w:gridCol w:w="7966"/>
        <w:gridCol w:w="1596"/>
        <w:gridCol w:w="1418"/>
        <w:gridCol w:w="1291"/>
      </w:tblGrid>
      <w:tr w:rsidR="00963EAC" w:rsidRPr="00963EAC" w:rsidTr="00963EAC">
        <w:trPr>
          <w:trHeight w:val="765"/>
          <w:tblHead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 xml:space="preserve">Гл. </w:t>
            </w:r>
            <w:proofErr w:type="spellStart"/>
            <w:proofErr w:type="gramStart"/>
            <w:r w:rsidRPr="00963EAC">
              <w:rPr>
                <w:rFonts w:ascii="Times New Roman" w:eastAsia="Times New Roman" w:hAnsi="Times New Roman" w:cs="Times New Roman"/>
                <w:b/>
                <w:bCs/>
                <w:sz w:val="20"/>
                <w:szCs w:val="20"/>
                <w:lang w:eastAsia="ru-RU"/>
              </w:rPr>
              <w:t>адм</w:t>
            </w:r>
            <w:proofErr w:type="spellEnd"/>
            <w:proofErr w:type="gramEnd"/>
          </w:p>
        </w:tc>
        <w:tc>
          <w:tcPr>
            <w:tcW w:w="10311" w:type="dxa"/>
            <w:gridSpan w:val="2"/>
            <w:tcBorders>
              <w:top w:val="single" w:sz="4" w:space="0" w:color="auto"/>
              <w:left w:val="nil"/>
              <w:bottom w:val="single" w:sz="4" w:space="0" w:color="auto"/>
              <w:right w:val="single" w:sz="4" w:space="0" w:color="auto"/>
            </w:tcBorders>
            <w:shd w:val="clear" w:color="auto" w:fill="auto"/>
            <w:vAlign w:val="center"/>
          </w:tcPr>
          <w:p w:rsidR="00963EAC" w:rsidRPr="00963EAC" w:rsidRDefault="00963EAC" w:rsidP="00963EAC">
            <w:pPr>
              <w:spacing w:after="0" w:line="240" w:lineRule="auto"/>
              <w:jc w:val="center"/>
              <w:rPr>
                <w:rFonts w:ascii="MS Sans Serif" w:eastAsia="Times New Roman" w:hAnsi="MS Sans Serif" w:cs="Arial"/>
                <w:b/>
                <w:bCs/>
                <w:sz w:val="17"/>
                <w:szCs w:val="17"/>
                <w:lang w:eastAsia="ru-RU"/>
              </w:rPr>
            </w:pPr>
            <w:r w:rsidRPr="00060F37">
              <w:rPr>
                <w:rFonts w:ascii="Times New Roman" w:hAnsi="Times New Roman" w:cs="Times New Roman"/>
                <w:b/>
                <w:sz w:val="20"/>
                <w:szCs w:val="20"/>
              </w:rPr>
              <w:t>Наименование гл</w:t>
            </w:r>
            <w:r>
              <w:rPr>
                <w:rFonts w:ascii="Times New Roman" w:hAnsi="Times New Roman" w:cs="Times New Roman"/>
                <w:b/>
                <w:sz w:val="20"/>
                <w:szCs w:val="20"/>
              </w:rPr>
              <w:t xml:space="preserve">авного </w:t>
            </w:r>
            <w:r w:rsidRPr="00060F37">
              <w:rPr>
                <w:rFonts w:ascii="Times New Roman" w:hAnsi="Times New Roman" w:cs="Times New Roman"/>
                <w:b/>
                <w:sz w:val="20"/>
                <w:szCs w:val="20"/>
              </w:rPr>
              <w:t xml:space="preserve"> администратора, </w:t>
            </w:r>
            <w:r>
              <w:rPr>
                <w:rFonts w:ascii="Times New Roman" w:hAnsi="Times New Roman" w:cs="Times New Roman"/>
                <w:b/>
                <w:sz w:val="20"/>
                <w:szCs w:val="20"/>
              </w:rPr>
              <w:t xml:space="preserve">наименование </w:t>
            </w:r>
            <w:r w:rsidRPr="00060F37">
              <w:rPr>
                <w:rFonts w:ascii="Times New Roman" w:hAnsi="Times New Roman" w:cs="Times New Roman"/>
                <w:b/>
                <w:sz w:val="20"/>
                <w:szCs w:val="20"/>
              </w:rPr>
              <w:t>КВД</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План на 2026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Исполнено за 1 квартал 2026 года</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Процент исполнения</w:t>
            </w:r>
          </w:p>
        </w:tc>
      </w:tr>
      <w:tr w:rsidR="00963EAC" w:rsidRPr="00963EAC" w:rsidTr="00963EAC">
        <w:trPr>
          <w:trHeight w:val="60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001</w:t>
            </w:r>
          </w:p>
        </w:tc>
        <w:tc>
          <w:tcPr>
            <w:tcW w:w="10311" w:type="dxa"/>
            <w:gridSpan w:val="2"/>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Финансовое управление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300 868,5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71 300,2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23,7</w:t>
            </w:r>
          </w:p>
        </w:tc>
      </w:tr>
      <w:tr w:rsidR="00963EAC" w:rsidRPr="00963EAC" w:rsidTr="00D00E12">
        <w:trPr>
          <w:trHeight w:val="89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001</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2.02.15001.14.0220.150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260 156,8</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61 787,2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23,7</w:t>
            </w:r>
          </w:p>
        </w:tc>
      </w:tr>
      <w:tr w:rsidR="00963EAC" w:rsidRPr="00963EAC" w:rsidTr="00D00E12">
        <w:trPr>
          <w:trHeight w:val="69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001</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2.02.15002.14.0220.150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Дотации бюджетам муниципальных округов на поддержку мер по обеспечению сбалансированности бюджетов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31 494,7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7 480,0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23,8</w:t>
            </w: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001</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2.02.39998.14.0220.150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Единая субвенция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9 508,1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2 324,1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24,4</w:t>
            </w:r>
          </w:p>
        </w:tc>
      </w:tr>
      <w:tr w:rsidR="00963EAC" w:rsidRPr="00963EAC" w:rsidTr="00D00E12">
        <w:trPr>
          <w:trHeight w:val="75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001</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-291,1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-291,1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60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bookmarkStart w:id="1" w:name="RANGE!A7"/>
            <w:r w:rsidRPr="00963EAC">
              <w:rPr>
                <w:rFonts w:ascii="Times New Roman" w:eastAsia="Times New Roman" w:hAnsi="Times New Roman" w:cs="Times New Roman"/>
                <w:b/>
                <w:bCs/>
                <w:sz w:val="20"/>
                <w:szCs w:val="20"/>
                <w:lang w:eastAsia="ru-RU"/>
              </w:rPr>
              <w:t>056</w:t>
            </w:r>
            <w:bookmarkEnd w:id="1"/>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Министерство лесного хозяйства и охраны объектов животного мира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491,3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bookmarkStart w:id="2" w:name="RANGE!F7"/>
            <w:r w:rsidRPr="00963EAC">
              <w:rPr>
                <w:rFonts w:ascii="Times New Roman" w:eastAsia="Times New Roman" w:hAnsi="Times New Roman" w:cs="Times New Roman"/>
                <w:b/>
                <w:bCs/>
                <w:sz w:val="20"/>
                <w:szCs w:val="20"/>
                <w:lang w:eastAsia="ru-RU"/>
              </w:rPr>
              <w:t>0,0</w:t>
            </w:r>
            <w:bookmarkEnd w:id="2"/>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0,0</w:t>
            </w:r>
          </w:p>
        </w:tc>
      </w:tr>
      <w:tr w:rsidR="00963EAC" w:rsidRPr="00963EAC" w:rsidTr="00963EAC">
        <w:trPr>
          <w:trHeight w:val="2339"/>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1.16.11050.01.0000.140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963EAC">
              <w:rPr>
                <w:rFonts w:ascii="Times New Roman" w:eastAsia="Times New Roman" w:hAnsi="Times New Roman" w:cs="Times New Roman"/>
                <w:sz w:val="20"/>
                <w:szCs w:val="20"/>
                <w:lang w:eastAsia="ru-RU"/>
              </w:rPr>
              <w:t xml:space="preserve"> объектам охоты и рыболовства и среде их обитания), подлежащие зачислению в бюджет муниципального образования</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491,3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55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lastRenderedPageBreak/>
              <w:t>057</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Отдел культуры, спорта и туризма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3 662,8</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1 126,3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30,7</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1.17.15020.14.0004.150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Инициативные платежи на ремонт Каменского сельского Дома культуры МБУК "МЦКС"</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44,3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2.02.25519.14.0110.150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поддержку отрасли культуры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3 393,3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860,9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25,4</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2.02.25519.14.0220.150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поддержку отрасли культуры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225,9</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266,1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117,8</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074</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образования и молодежной политики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338 181,5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79 846,1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23,6</w:t>
            </w:r>
          </w:p>
        </w:tc>
      </w:tr>
      <w:tr w:rsidR="00963EAC" w:rsidRPr="00963EAC" w:rsidTr="00963EAC">
        <w:trPr>
          <w:trHeight w:val="129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2.02.25304.14.0110.150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5 676,3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1 668,0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29,4</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2.02.25304.14.0220.150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2 099,5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616,9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29,4</w:t>
            </w: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субсидии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6 245,5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2 000,0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32,0</w:t>
            </w:r>
          </w:p>
        </w:tc>
      </w:tr>
      <w:tr w:rsidR="00963EAC" w:rsidRPr="00963EAC" w:rsidTr="00963EAC">
        <w:trPr>
          <w:trHeight w:val="75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2.02.30024.14.0110.150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546,8</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136,7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w:t>
            </w:r>
          </w:p>
        </w:tc>
      </w:tr>
      <w:tr w:rsidR="00963EAC" w:rsidRPr="00963EAC" w:rsidTr="00963EAC">
        <w:trPr>
          <w:trHeight w:val="1033"/>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2.02.30024.14.0220.150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302 598,4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71 799,7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23,7</w:t>
            </w:r>
          </w:p>
        </w:tc>
      </w:tr>
      <w:tr w:rsidR="00963EAC" w:rsidRPr="00963EAC" w:rsidTr="00963EAC">
        <w:trPr>
          <w:trHeight w:val="88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2.02.30029.14.0220.150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2 762,5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690,6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w:t>
            </w:r>
          </w:p>
        </w:tc>
      </w:tr>
      <w:tr w:rsidR="00963EAC" w:rsidRPr="00963EAC" w:rsidTr="00963EAC">
        <w:trPr>
          <w:trHeight w:val="184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2.02.35303.14.0110.150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17 811,4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4 445,0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w:t>
            </w:r>
          </w:p>
        </w:tc>
      </w:tr>
      <w:tr w:rsidR="00963EAC" w:rsidRPr="00963EAC" w:rsidTr="00963EAC">
        <w:trPr>
          <w:trHeight w:val="138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2.02.45179.14.0110.150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1 504,7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401,2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26,7</w:t>
            </w:r>
          </w:p>
        </w:tc>
      </w:tr>
      <w:tr w:rsidR="00963EAC" w:rsidRPr="00963EAC" w:rsidTr="00963EAC">
        <w:trPr>
          <w:trHeight w:val="134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2.02.45179.14.0220.150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96,1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26,6</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2.02.49999.14.0220.150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778,0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2.18.04010.14.0000.150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бюджетов муниципальных округов от возврата бюджетными учреждениями остатков субсидий прошлых лет</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2 132,9</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2 132,9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2.18.04020.14.0000.150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бюджетов муниципальных округов от возврата автономными учреждениями остатков субсидий прошлых лет</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78,6</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78,6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162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2.19.35303.14.0110.150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-1 457,1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-1 457,1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98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2.19.45179.14.0110.150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99,8</w:t>
            </w:r>
          </w:p>
        </w:tc>
      </w:tr>
      <w:tr w:rsidR="00963EAC" w:rsidRPr="00963EAC" w:rsidTr="00963EAC">
        <w:trPr>
          <w:trHeight w:val="126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2.19.45179.14.0220.150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-31,1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-31,1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074</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-2 610,3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-2 610,3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63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082</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сельского хозяйства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9 162,4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34,7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0,4</w:t>
            </w:r>
          </w:p>
        </w:tc>
      </w:tr>
      <w:tr w:rsidR="00963EAC" w:rsidRPr="00963EAC" w:rsidTr="00963EAC">
        <w:trPr>
          <w:trHeight w:val="108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1.17.15020.14.0001.150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Реализация мероприятий по благоустройству сельских территорий на ремонтно-восстановительные работы улично-дорожной сети по ул. 40 лет Победы </w:t>
            </w:r>
            <w:proofErr w:type="gramStart"/>
            <w:r w:rsidRPr="00963EAC">
              <w:rPr>
                <w:rFonts w:ascii="Times New Roman" w:eastAsia="Times New Roman" w:hAnsi="Times New Roman" w:cs="Times New Roman"/>
                <w:sz w:val="20"/>
                <w:szCs w:val="20"/>
                <w:lang w:eastAsia="ru-RU"/>
              </w:rPr>
              <w:t>в</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с</w:t>
            </w:r>
            <w:proofErr w:type="gramEnd"/>
            <w:r w:rsidRPr="00963EAC">
              <w:rPr>
                <w:rFonts w:ascii="Times New Roman" w:eastAsia="Times New Roman" w:hAnsi="Times New Roman" w:cs="Times New Roman"/>
                <w:sz w:val="20"/>
                <w:szCs w:val="20"/>
                <w:lang w:eastAsia="ru-RU"/>
              </w:rPr>
              <w:t>. Березов-Майдан муниципального округа Воротынский Нижегородской области (участок №1)</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311,5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6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1.17.15020.14.0002.150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Реализация мероприятий по благоустройству сельских территорий на ремонтно-восстановительные работы улично-дорожной сети по ул. 40 лет Победы </w:t>
            </w:r>
            <w:proofErr w:type="gramStart"/>
            <w:r w:rsidRPr="00963EAC">
              <w:rPr>
                <w:rFonts w:ascii="Times New Roman" w:eastAsia="Times New Roman" w:hAnsi="Times New Roman" w:cs="Times New Roman"/>
                <w:sz w:val="20"/>
                <w:szCs w:val="20"/>
                <w:lang w:eastAsia="ru-RU"/>
              </w:rPr>
              <w:t>в</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с</w:t>
            </w:r>
            <w:proofErr w:type="gramEnd"/>
            <w:r w:rsidRPr="00963EAC">
              <w:rPr>
                <w:rFonts w:ascii="Times New Roman" w:eastAsia="Times New Roman" w:hAnsi="Times New Roman" w:cs="Times New Roman"/>
                <w:sz w:val="20"/>
                <w:szCs w:val="20"/>
                <w:lang w:eastAsia="ru-RU"/>
              </w:rPr>
              <w:t>. Березов-Майдан муниципального округа Воротынский Нижегородской области (участок №2)</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286,1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12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1.17.15020.14.0003.150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Реализация мероприятий по благоустройству сельских территорий на ремонт дорожного покрытия по ул. Молодежная с. </w:t>
            </w:r>
            <w:proofErr w:type="spellStart"/>
            <w:r w:rsidRPr="00963EAC">
              <w:rPr>
                <w:rFonts w:ascii="Times New Roman" w:eastAsia="Times New Roman" w:hAnsi="Times New Roman" w:cs="Times New Roman"/>
                <w:sz w:val="20"/>
                <w:szCs w:val="20"/>
                <w:lang w:eastAsia="ru-RU"/>
              </w:rPr>
              <w:t>Семьяны</w:t>
            </w:r>
            <w:proofErr w:type="spellEnd"/>
            <w:r w:rsidRPr="00963EAC">
              <w:rPr>
                <w:rFonts w:ascii="Times New Roman" w:eastAsia="Times New Roman" w:hAnsi="Times New Roman" w:cs="Times New Roman"/>
                <w:sz w:val="20"/>
                <w:szCs w:val="20"/>
                <w:lang w:eastAsia="ru-RU"/>
              </w:rPr>
              <w:t xml:space="preserve"> муниципального округа Воротынский Нижегородской области протяженностью 655 м</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1 294,0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2.02.25576.14.0110.150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обеспечение комплексного развития сельских территорий</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2 782,5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2.02.25576.14.0220.150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обеспечение комплексного развития сельских территорий</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177,6</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субсидии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4 101,8</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2.02.30024.14.0220.150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227,8</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53,6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23,5</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-18,9</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132</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Отдел по строительству, архитектуре и жилищно-коммунальному хозяйству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15 776,6</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0,0</w:t>
            </w:r>
          </w:p>
        </w:tc>
      </w:tr>
      <w:tr w:rsidR="00963EAC" w:rsidRPr="00963EAC" w:rsidTr="00963EAC">
        <w:trPr>
          <w:trHeight w:val="87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2.02.25555.14.0110.150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5 000,0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84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132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2.02.25555.14.0220.150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319,2</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субсидии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7 123,5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8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2.02.30024.14.0220.150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961,7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0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2.02.35135.14.0110.150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2 372,2</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4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182</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Федеральной налоговой службы по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377 718,2</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58 911,5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15,6</w:t>
            </w:r>
          </w:p>
        </w:tc>
      </w:tr>
      <w:tr w:rsidR="00963EAC" w:rsidRPr="00963EAC" w:rsidTr="00963EAC">
        <w:trPr>
          <w:trHeight w:val="262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1.01.02010.01.1000.110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285 947,6</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46 369,5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16,2</w:t>
            </w:r>
          </w:p>
        </w:tc>
      </w:tr>
      <w:tr w:rsidR="00963EAC" w:rsidRPr="00963EAC" w:rsidTr="00963EAC">
        <w:trPr>
          <w:trHeight w:val="248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1.01.02010.01.3000.110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963EAC">
              <w:rPr>
                <w:rFonts w:ascii="Times New Roman" w:eastAsia="Times New Roman" w:hAnsi="Times New Roman" w:cs="Times New Roman"/>
                <w:sz w:val="20"/>
                <w:szCs w:val="20"/>
                <w:lang w:eastAsia="ru-RU"/>
              </w:rPr>
              <w:t>) по соответствующему платежу согласно законодательству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14,9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254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1.01.02020.01.1000.110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850,0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-75,1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-8,8</w:t>
            </w:r>
          </w:p>
        </w:tc>
      </w:tr>
      <w:tr w:rsidR="00963EAC" w:rsidRPr="00963EAC" w:rsidTr="00963EAC">
        <w:trPr>
          <w:trHeight w:val="177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1.01.02030.01.1000.110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63EAC">
              <w:rPr>
                <w:rFonts w:ascii="Times New Roman" w:eastAsia="Times New Roman" w:hAnsi="Times New Roman" w:cs="Times New Roman"/>
                <w:sz w:val="20"/>
                <w:szCs w:val="20"/>
                <w:lang w:eastAsia="ru-RU"/>
              </w:rPr>
              <w:t xml:space="preserve">, не </w:t>
            </w:r>
            <w:proofErr w:type="gramStart"/>
            <w:r w:rsidRPr="00963EAC">
              <w:rPr>
                <w:rFonts w:ascii="Times New Roman" w:eastAsia="Times New Roman" w:hAnsi="Times New Roman" w:cs="Times New Roman"/>
                <w:sz w:val="20"/>
                <w:szCs w:val="20"/>
                <w:lang w:eastAsia="ru-RU"/>
              </w:rPr>
              <w:t>превышающей</w:t>
            </w:r>
            <w:proofErr w:type="gramEnd"/>
            <w:r w:rsidRPr="00963EAC">
              <w:rPr>
                <w:rFonts w:ascii="Times New Roman" w:eastAsia="Times New Roman" w:hAnsi="Times New Roman" w:cs="Times New Roman"/>
                <w:sz w:val="20"/>
                <w:szCs w:val="20"/>
                <w:lang w:eastAsia="ru-RU"/>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4 362,0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283,4</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6,5</w:t>
            </w:r>
          </w:p>
        </w:tc>
      </w:tr>
      <w:tr w:rsidR="00963EAC" w:rsidRPr="00963EAC" w:rsidTr="00D00E12">
        <w:trPr>
          <w:trHeight w:val="20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1.01.02030.01.3000.110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63EAC">
              <w:rPr>
                <w:rFonts w:ascii="Times New Roman" w:eastAsia="Times New Roman" w:hAnsi="Times New Roman" w:cs="Times New Roman"/>
                <w:sz w:val="20"/>
                <w:szCs w:val="20"/>
                <w:lang w:eastAsia="ru-RU"/>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22,1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212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1.01.02040.01.1000.110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969,2</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94,5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9,8</w:t>
            </w:r>
          </w:p>
        </w:tc>
      </w:tr>
      <w:tr w:rsidR="00963EAC" w:rsidRPr="00963EAC" w:rsidTr="00963EAC">
        <w:trPr>
          <w:trHeight w:val="5599"/>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1.01.02080.01.1000.110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42,1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35,9</w:t>
            </w:r>
          </w:p>
        </w:tc>
      </w:tr>
      <w:tr w:rsidR="00963EAC" w:rsidRPr="00963EAC" w:rsidTr="00963EAC">
        <w:trPr>
          <w:trHeight w:val="20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1.01.02130.01.1000.110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1 203,0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555,3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46,2</w:t>
            </w:r>
          </w:p>
        </w:tc>
      </w:tr>
      <w:tr w:rsidR="00963EAC" w:rsidRPr="00963EAC" w:rsidTr="00963EAC">
        <w:trPr>
          <w:trHeight w:val="249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1.01.02140.01.1000.110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4323"/>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1.01.02150.01.1000.110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71,4</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177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1.01.02210.01.1000.110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231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1.03.02231.01.0000.110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12 532,5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2 694,9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21,5</w:t>
            </w:r>
          </w:p>
        </w:tc>
      </w:tr>
      <w:tr w:rsidR="00963EAC" w:rsidRPr="00963EAC" w:rsidTr="00963EAC">
        <w:trPr>
          <w:trHeight w:val="1489"/>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1.03.02241.01.0000.110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963EAC">
              <w:rPr>
                <w:rFonts w:ascii="Times New Roman" w:eastAsia="Times New Roman" w:hAnsi="Times New Roman" w:cs="Times New Roman"/>
                <w:sz w:val="20"/>
                <w:szCs w:val="20"/>
                <w:lang w:eastAsia="ru-RU"/>
              </w:rPr>
              <w:t>инжекторных</w:t>
            </w:r>
            <w:proofErr w:type="spellEnd"/>
            <w:r w:rsidRPr="00963EAC">
              <w:rPr>
                <w:rFonts w:ascii="Times New Roman" w:eastAsia="Times New Roman" w:hAnsi="Times New Roman" w:cs="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64,4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18,9</w:t>
            </w:r>
          </w:p>
        </w:tc>
      </w:tr>
      <w:tr w:rsidR="00963EAC" w:rsidRPr="00963EAC" w:rsidTr="00963EAC">
        <w:trPr>
          <w:trHeight w:val="147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1.03.02251.01.0000.110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12 958,4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2 984,7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23,0</w:t>
            </w:r>
          </w:p>
        </w:tc>
      </w:tr>
      <w:tr w:rsidR="00963EAC" w:rsidRPr="00963EAC" w:rsidTr="00963EAC">
        <w:trPr>
          <w:trHeight w:val="17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1.03.02261.01.0000.110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-792,4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-266,0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33,6</w:t>
            </w:r>
          </w:p>
        </w:tc>
      </w:tr>
      <w:tr w:rsidR="00963EAC" w:rsidRPr="00963EAC" w:rsidTr="00963EAC">
        <w:trPr>
          <w:trHeight w:val="85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1.05.01011.01.0000.110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13 864,4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92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1.05.01011.01.1000.110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648,0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1.05.01011.01.3000.110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143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1.05.01021.01.1000.110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7 324,9</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933,0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12,7</w:t>
            </w:r>
          </w:p>
        </w:tc>
      </w:tr>
      <w:tr w:rsidR="00250728" w:rsidRPr="00963EAC" w:rsidTr="00250728">
        <w:trPr>
          <w:trHeight w:val="153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1.05.01021.01.3000.110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p>
        </w:tc>
      </w:tr>
      <w:tr w:rsidR="00250728" w:rsidRPr="00963EAC" w:rsidTr="00250728">
        <w:trPr>
          <w:trHeight w:val="97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1.05.02010.02.1000.110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5,7</w:t>
            </w:r>
          </w:p>
        </w:tc>
        <w:tc>
          <w:tcPr>
            <w:tcW w:w="1291" w:type="dxa"/>
            <w:tcBorders>
              <w:top w:val="nil"/>
              <w:left w:val="nil"/>
              <w:bottom w:val="single" w:sz="4" w:space="0" w:color="auto"/>
              <w:right w:val="single" w:sz="4" w:space="0" w:color="auto"/>
            </w:tcBorders>
            <w:shd w:val="clear" w:color="auto" w:fill="auto"/>
            <w:vAlign w:val="center"/>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p>
        </w:tc>
      </w:tr>
      <w:tr w:rsidR="00250728" w:rsidRPr="00963EAC" w:rsidTr="00250728">
        <w:trPr>
          <w:trHeight w:val="97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1.05.02010.02.3000.110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w:t>
            </w:r>
          </w:p>
        </w:tc>
        <w:tc>
          <w:tcPr>
            <w:tcW w:w="1291" w:type="dxa"/>
            <w:tcBorders>
              <w:top w:val="nil"/>
              <w:left w:val="nil"/>
              <w:bottom w:val="single" w:sz="4" w:space="0" w:color="auto"/>
              <w:right w:val="single" w:sz="4" w:space="0" w:color="auto"/>
            </w:tcBorders>
            <w:shd w:val="clear" w:color="auto" w:fill="auto"/>
            <w:vAlign w:val="center"/>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p>
        </w:tc>
      </w:tr>
      <w:tr w:rsidR="00963EAC" w:rsidRPr="00963EAC" w:rsidTr="00963EAC">
        <w:trPr>
          <w:trHeight w:val="99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1.05.03010.01.1000.110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1 829,0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1 165,6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63,7</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1.05.04060.02.1000.110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475,1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-277,1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-58,3</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1.06.01020.14.1000.110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8 528,0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354,7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4,2</w:t>
            </w:r>
          </w:p>
        </w:tc>
      </w:tr>
      <w:tr w:rsidR="00963EAC" w:rsidRPr="00963EAC" w:rsidTr="00963EAC">
        <w:trPr>
          <w:trHeight w:val="110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1.06.06032.14.1000.110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8 452,0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1 378,4</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16,3</w:t>
            </w:r>
          </w:p>
        </w:tc>
      </w:tr>
      <w:tr w:rsidR="00963EAC" w:rsidRPr="00963EAC" w:rsidTr="00963EAC">
        <w:trPr>
          <w:trHeight w:val="99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1.06.06042.14.1000.110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13 720,4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474,4</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3,5</w:t>
            </w:r>
          </w:p>
        </w:tc>
      </w:tr>
      <w:tr w:rsidR="00963EAC" w:rsidRPr="00963EAC" w:rsidTr="00963EAC">
        <w:trPr>
          <w:trHeight w:val="112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1.08.03010.01.1050.110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5 212,3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1 403,6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26,9</w:t>
            </w:r>
          </w:p>
        </w:tc>
      </w:tr>
      <w:tr w:rsidR="00963EAC" w:rsidRPr="00963EAC" w:rsidTr="00963EAC">
        <w:trPr>
          <w:trHeight w:val="14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182</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1.08.03010.01.1060.110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13,6</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13,6</w:t>
            </w:r>
          </w:p>
        </w:tc>
      </w:tr>
      <w:tr w:rsidR="00963EAC" w:rsidRPr="00963EAC" w:rsidTr="00963EAC">
        <w:trPr>
          <w:trHeight w:val="83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218</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по обеспечению деятельности мировых судей, адвокатуры и нотариата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353,0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113,2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32,1</w:t>
            </w:r>
          </w:p>
        </w:tc>
      </w:tr>
      <w:tr w:rsidR="00963EAC" w:rsidRPr="00963EAC" w:rsidTr="00963EAC">
        <w:trPr>
          <w:trHeight w:val="134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1.16.01053.01.0035.140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1.16.01053.01.9000.140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219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1.16.01063.01.0008.140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содержащих</w:t>
            </w:r>
            <w:proofErr w:type="gramEnd"/>
            <w:r w:rsidRPr="00963EAC">
              <w:rPr>
                <w:rFonts w:ascii="Times New Roman" w:eastAsia="Times New Roman" w:hAnsi="Times New Roman" w:cs="Times New Roman"/>
                <w:sz w:val="20"/>
                <w:szCs w:val="20"/>
                <w:lang w:eastAsia="ru-RU"/>
              </w:rPr>
              <w:t xml:space="preserve"> наркотические средства или психотропные вещества)</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83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1.16.01063.01.0009.140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963EAC">
              <w:rPr>
                <w:rFonts w:ascii="Times New Roman" w:eastAsia="Times New Roman" w:hAnsi="Times New Roman" w:cs="Times New Roman"/>
                <w:sz w:val="20"/>
                <w:szCs w:val="20"/>
                <w:lang w:eastAsia="ru-RU"/>
              </w:rPr>
              <w:t>психоактивных</w:t>
            </w:r>
            <w:proofErr w:type="spellEnd"/>
            <w:r w:rsidRPr="00963EAC">
              <w:rPr>
                <w:rFonts w:ascii="Times New Roman" w:eastAsia="Times New Roman" w:hAnsi="Times New Roman" w:cs="Times New Roman"/>
                <w:sz w:val="20"/>
                <w:szCs w:val="20"/>
                <w:lang w:eastAsia="ru-RU"/>
              </w:rPr>
              <w:t xml:space="preserve"> веществ)</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40,0</w:t>
            </w:r>
          </w:p>
        </w:tc>
      </w:tr>
      <w:tr w:rsidR="00963EAC" w:rsidRPr="00963EAC" w:rsidTr="00963EAC">
        <w:trPr>
          <w:trHeight w:val="248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1.16.01063.01.0091.140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963EAC">
              <w:rPr>
                <w:rFonts w:ascii="Times New Roman" w:eastAsia="Times New Roman" w:hAnsi="Times New Roman" w:cs="Times New Roman"/>
                <w:sz w:val="20"/>
                <w:szCs w:val="20"/>
                <w:lang w:eastAsia="ru-RU"/>
              </w:rPr>
              <w:t xml:space="preserve"> веществ без назначения врача либо новых потенциально опасных </w:t>
            </w:r>
            <w:proofErr w:type="spellStart"/>
            <w:r w:rsidRPr="00963EAC">
              <w:rPr>
                <w:rFonts w:ascii="Times New Roman" w:eastAsia="Times New Roman" w:hAnsi="Times New Roman" w:cs="Times New Roman"/>
                <w:sz w:val="20"/>
                <w:szCs w:val="20"/>
                <w:lang w:eastAsia="ru-RU"/>
              </w:rPr>
              <w:t>психоактивных</w:t>
            </w:r>
            <w:proofErr w:type="spellEnd"/>
            <w:r w:rsidRPr="00963EAC">
              <w:rPr>
                <w:rFonts w:ascii="Times New Roman" w:eastAsia="Times New Roman" w:hAnsi="Times New Roman" w:cs="Times New Roman"/>
                <w:sz w:val="20"/>
                <w:szCs w:val="20"/>
                <w:lang w:eastAsia="ru-RU"/>
              </w:rPr>
              <w:t xml:space="preserve"> веществ)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77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1.16.01063.01.0101.140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-15,4</w:t>
            </w:r>
          </w:p>
        </w:tc>
      </w:tr>
      <w:tr w:rsidR="00963EAC" w:rsidRPr="00963EAC" w:rsidTr="00963EAC">
        <w:trPr>
          <w:trHeight w:val="148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6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1.16.01073.01.9000.140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5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1.16.01143.01.9000.140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11,1</w:t>
            </w:r>
          </w:p>
        </w:tc>
      </w:tr>
      <w:tr w:rsidR="00963EAC" w:rsidRPr="00963EAC" w:rsidTr="00963EAC">
        <w:trPr>
          <w:trHeight w:val="170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1.16.01153.01.0006.140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20,0</w:t>
            </w:r>
          </w:p>
        </w:tc>
      </w:tr>
      <w:tr w:rsidR="00963EAC" w:rsidRPr="00963EAC" w:rsidTr="00963EAC">
        <w:trPr>
          <w:trHeight w:val="148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1.16.01173.01.0008.140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63"/>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1.16.01173.01.9000.140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81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1.16.01193.01.0005.140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963EAC">
              <w:rPr>
                <w:rFonts w:ascii="Times New Roman" w:eastAsia="Times New Roman" w:hAnsi="Times New Roman" w:cs="Times New Roman"/>
                <w:sz w:val="20"/>
                <w:szCs w:val="20"/>
                <w:lang w:eastAsia="ru-RU"/>
              </w:rPr>
              <w:t xml:space="preserve"> </w:t>
            </w:r>
            <w:proofErr w:type="gramStart"/>
            <w:r w:rsidRPr="00963EAC">
              <w:rPr>
                <w:rFonts w:ascii="Times New Roman" w:eastAsia="Times New Roman" w:hAnsi="Times New Roman" w:cs="Times New Roman"/>
                <w:sz w:val="20"/>
                <w:szCs w:val="20"/>
                <w:lang w:eastAsia="ru-RU"/>
              </w:rPr>
              <w:t>лица), осуществляющего муниципальный контроль))</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140,0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57,5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41,1</w:t>
            </w:r>
          </w:p>
        </w:tc>
      </w:tr>
      <w:tr w:rsidR="00963EAC" w:rsidRPr="00963EAC" w:rsidTr="00963EAC">
        <w:trPr>
          <w:trHeight w:val="153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1.16.01193.01.0013.140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20,0</w:t>
            </w:r>
          </w:p>
        </w:tc>
      </w:tr>
      <w:tr w:rsidR="00963EAC" w:rsidRPr="00963EAC" w:rsidTr="00963EAC">
        <w:trPr>
          <w:trHeight w:val="1269"/>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1.16.01193.01.9000.140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80,0</w:t>
            </w:r>
          </w:p>
        </w:tc>
      </w:tr>
      <w:tr w:rsidR="00963EAC" w:rsidRPr="00963EAC" w:rsidTr="00963EAC">
        <w:trPr>
          <w:trHeight w:val="219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1.16.01203.01.0008.140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963EAC">
              <w:rPr>
                <w:rFonts w:ascii="Times New Roman" w:eastAsia="Times New Roman" w:hAnsi="Times New Roman" w:cs="Times New Roman"/>
                <w:sz w:val="20"/>
                <w:szCs w:val="20"/>
                <w:lang w:eastAsia="ru-RU"/>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33,3</w:t>
            </w:r>
          </w:p>
        </w:tc>
      </w:tr>
      <w:tr w:rsidR="00963EAC" w:rsidRPr="00963EAC" w:rsidTr="00963EAC">
        <w:trPr>
          <w:trHeight w:val="1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1.16.01203.01.0021.140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92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218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1.16.01203.01.9000.140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51,3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60,4</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366</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муниципальным имуществом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59 208,0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1 954,2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3,3</w:t>
            </w:r>
          </w:p>
        </w:tc>
      </w:tr>
      <w:tr w:rsidR="00963EAC" w:rsidRPr="00963EAC" w:rsidTr="00963EAC">
        <w:trPr>
          <w:trHeight w:val="8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1.11.01040.14.0000.120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12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1.11.05012.14.0000.120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5 025,0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772,9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15,4</w:t>
            </w:r>
          </w:p>
        </w:tc>
      </w:tr>
      <w:tr w:rsidR="00963EAC" w:rsidRPr="00963EAC" w:rsidTr="00963EAC">
        <w:trPr>
          <w:trHeight w:val="112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1.11.05034.14.0000.120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1 623,0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458,3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28,2</w:t>
            </w:r>
          </w:p>
        </w:tc>
      </w:tr>
      <w:tr w:rsidR="00963EAC" w:rsidRPr="00963EAC" w:rsidTr="00963EAC">
        <w:trPr>
          <w:trHeight w:val="1399"/>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1.11.05312.14.0000.120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7,0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1.13.02994.14.0000.130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доходы от компенсации затрат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138,0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33,8</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24,5</w:t>
            </w:r>
          </w:p>
        </w:tc>
      </w:tr>
      <w:tr w:rsidR="00963EAC" w:rsidRPr="00963EAC" w:rsidTr="00963EAC">
        <w:trPr>
          <w:trHeight w:val="104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1.14.06012.14.0000.430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4 500,0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689,2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15,3</w:t>
            </w:r>
          </w:p>
        </w:tc>
      </w:tr>
      <w:tr w:rsidR="00963EAC" w:rsidRPr="00963EAC" w:rsidTr="00963EAC">
        <w:trPr>
          <w:trHeight w:val="92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1.14.13040.14.0000.410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20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1.16.07090.14.0000.140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10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366</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2.02.35082.14.0220.150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47 520,0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487</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 xml:space="preserve">Управление делами правительства Нижегородской области </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1297"/>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1.16.01063.01.0101.140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487</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Администрация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2 216,7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175,9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7,9</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1.13.02064.14.0000.130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81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1.16.02020.02.0000.140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33,3</w:t>
            </w:r>
          </w:p>
        </w:tc>
      </w:tr>
      <w:tr w:rsidR="00963EAC" w:rsidRPr="00963EAC" w:rsidTr="00963EAC">
        <w:trPr>
          <w:trHeight w:val="76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1.17.01040.14.0000.180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Невыясненные поступления, зачисляемые в бюджеты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субсидии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2 555,7</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638,9</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w:t>
            </w:r>
          </w:p>
        </w:tc>
      </w:tr>
      <w:tr w:rsidR="00963EAC" w:rsidRPr="00963EAC" w:rsidTr="00963EAC">
        <w:trPr>
          <w:trHeight w:val="96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2.02.35120.14.0110.150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67,0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59,7</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2.03.04099.14.0000.150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безвозмездные поступления от государственных (муниципальных) организаций в бюджеты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487</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-508,0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-509,2</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100,2</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488</w:t>
            </w:r>
          </w:p>
        </w:tc>
        <w:tc>
          <w:tcPr>
            <w:tcW w:w="10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rPr>
                <w:rFonts w:ascii="Times New Roman" w:eastAsia="Times New Roman" w:hAnsi="Times New Roman" w:cs="Times New Roman"/>
                <w:b/>
                <w:sz w:val="20"/>
                <w:szCs w:val="20"/>
                <w:lang w:eastAsia="ru-RU"/>
              </w:rPr>
            </w:pPr>
            <w:r w:rsidRPr="00963EAC">
              <w:rPr>
                <w:rFonts w:ascii="Times New Roman" w:eastAsia="Times New Roman" w:hAnsi="Times New Roman" w:cs="Times New Roman"/>
                <w:b/>
                <w:sz w:val="20"/>
                <w:szCs w:val="20"/>
                <w:lang w:eastAsia="ru-RU"/>
              </w:rPr>
              <w:t>Управление развития территорий администрации муниципального округа Воротынский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22 635,0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1 543,3</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6,8</w:t>
            </w:r>
          </w:p>
        </w:tc>
      </w:tr>
      <w:tr w:rsidR="00963EAC" w:rsidRPr="00963EAC" w:rsidTr="00963EAC">
        <w:trPr>
          <w:trHeight w:val="10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1.13.02064.14.0000.130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357,3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49,1</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13,7</w:t>
            </w:r>
          </w:p>
        </w:tc>
      </w:tr>
      <w:tr w:rsidR="00963EAC" w:rsidRPr="00963EAC" w:rsidTr="00963EAC">
        <w:trPr>
          <w:trHeight w:val="131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1.16.07010.14.0000.140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proofErr w:type="gramStart"/>
            <w:r w:rsidRPr="00963EAC">
              <w:rPr>
                <w:rFonts w:ascii="Times New Roman" w:eastAsia="Times New Roman"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85,0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1 252,7</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1 473,8</w:t>
            </w:r>
          </w:p>
        </w:tc>
      </w:tr>
      <w:tr w:rsidR="00963EAC" w:rsidRPr="00963EAC" w:rsidTr="00963EAC">
        <w:trPr>
          <w:trHeight w:val="127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1.17.15020.14.0005.150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дорожного покрытия по ул. Калинина с. Михайловское </w:t>
            </w:r>
            <w:proofErr w:type="spellStart"/>
            <w:r w:rsidRPr="00963EAC">
              <w:rPr>
                <w:rFonts w:ascii="Times New Roman" w:eastAsia="Times New Roman" w:hAnsi="Times New Roman" w:cs="Times New Roman"/>
                <w:sz w:val="20"/>
                <w:szCs w:val="20"/>
                <w:lang w:eastAsia="ru-RU"/>
              </w:rPr>
              <w:t>м.о</w:t>
            </w:r>
            <w:proofErr w:type="gramStart"/>
            <w:r w:rsidRPr="00963EAC">
              <w:rPr>
                <w:rFonts w:ascii="Times New Roman" w:eastAsia="Times New Roman" w:hAnsi="Times New Roman" w:cs="Times New Roman"/>
                <w:sz w:val="20"/>
                <w:szCs w:val="20"/>
                <w:lang w:eastAsia="ru-RU"/>
              </w:rPr>
              <w:t>.В</w:t>
            </w:r>
            <w:proofErr w:type="gramEnd"/>
            <w:r w:rsidRPr="00963EAC">
              <w:rPr>
                <w:rFonts w:ascii="Times New Roman" w:eastAsia="Times New Roman" w:hAnsi="Times New Roman" w:cs="Times New Roman"/>
                <w:sz w:val="20"/>
                <w:szCs w:val="20"/>
                <w:lang w:eastAsia="ru-RU"/>
              </w:rPr>
              <w:t>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109,3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824"/>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1.17.15020.14.0006.150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дорожного покрытия по </w:t>
            </w:r>
            <w:proofErr w:type="spellStart"/>
            <w:r w:rsidRPr="00963EAC">
              <w:rPr>
                <w:rFonts w:ascii="Times New Roman" w:eastAsia="Times New Roman" w:hAnsi="Times New Roman" w:cs="Times New Roman"/>
                <w:sz w:val="20"/>
                <w:szCs w:val="20"/>
                <w:lang w:eastAsia="ru-RU"/>
              </w:rPr>
              <w:t>ул</w:t>
            </w:r>
            <w:proofErr w:type="gramStart"/>
            <w:r w:rsidRPr="00963EAC">
              <w:rPr>
                <w:rFonts w:ascii="Times New Roman" w:eastAsia="Times New Roman" w:hAnsi="Times New Roman" w:cs="Times New Roman"/>
                <w:sz w:val="20"/>
                <w:szCs w:val="20"/>
                <w:lang w:eastAsia="ru-RU"/>
              </w:rPr>
              <w:t>.К</w:t>
            </w:r>
            <w:proofErr w:type="gramEnd"/>
            <w:r w:rsidRPr="00963EAC">
              <w:rPr>
                <w:rFonts w:ascii="Times New Roman" w:eastAsia="Times New Roman" w:hAnsi="Times New Roman" w:cs="Times New Roman"/>
                <w:sz w:val="20"/>
                <w:szCs w:val="20"/>
                <w:lang w:eastAsia="ru-RU"/>
              </w:rPr>
              <w:t>ооперативная</w:t>
            </w:r>
            <w:proofErr w:type="spellEnd"/>
            <w:r w:rsidRPr="00963EAC">
              <w:rPr>
                <w:rFonts w:ascii="Times New Roman" w:eastAsia="Times New Roman" w:hAnsi="Times New Roman" w:cs="Times New Roman"/>
                <w:sz w:val="20"/>
                <w:szCs w:val="20"/>
                <w:lang w:eastAsia="ru-RU"/>
              </w:rPr>
              <w:t xml:space="preserve"> в </w:t>
            </w:r>
            <w:proofErr w:type="spellStart"/>
            <w:r w:rsidRPr="00963EAC">
              <w:rPr>
                <w:rFonts w:ascii="Times New Roman" w:eastAsia="Times New Roman" w:hAnsi="Times New Roman" w:cs="Times New Roman"/>
                <w:sz w:val="20"/>
                <w:szCs w:val="20"/>
                <w:lang w:eastAsia="ru-RU"/>
              </w:rPr>
              <w:t>с.Огнев</w:t>
            </w:r>
            <w:proofErr w:type="spellEnd"/>
            <w:r w:rsidRPr="00963EAC">
              <w:rPr>
                <w:rFonts w:ascii="Times New Roman" w:eastAsia="Times New Roman" w:hAnsi="Times New Roman" w:cs="Times New Roman"/>
                <w:sz w:val="20"/>
                <w:szCs w:val="20"/>
                <w:lang w:eastAsia="ru-RU"/>
              </w:rPr>
              <w:t xml:space="preserve"> Майдан </w:t>
            </w:r>
            <w:proofErr w:type="spellStart"/>
            <w:r w:rsidRPr="00963EAC">
              <w:rPr>
                <w:rFonts w:ascii="Times New Roman" w:eastAsia="Times New Roman" w:hAnsi="Times New Roman" w:cs="Times New Roman"/>
                <w:sz w:val="20"/>
                <w:szCs w:val="20"/>
                <w:lang w:eastAsia="ru-RU"/>
              </w:rPr>
              <w:t>м.о.Воротынский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42,0</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97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1.17.15020.14.0007.150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каптажа ул. Приволжская, ремонт водопровода </w:t>
            </w:r>
            <w:proofErr w:type="spellStart"/>
            <w:r w:rsidRPr="00963EAC">
              <w:rPr>
                <w:rFonts w:ascii="Times New Roman" w:eastAsia="Times New Roman" w:hAnsi="Times New Roman" w:cs="Times New Roman"/>
                <w:sz w:val="20"/>
                <w:szCs w:val="20"/>
                <w:lang w:eastAsia="ru-RU"/>
              </w:rPr>
              <w:t>ул</w:t>
            </w:r>
            <w:proofErr w:type="gramStart"/>
            <w:r w:rsidRPr="00963EAC">
              <w:rPr>
                <w:rFonts w:ascii="Times New Roman" w:eastAsia="Times New Roman" w:hAnsi="Times New Roman" w:cs="Times New Roman"/>
                <w:sz w:val="20"/>
                <w:szCs w:val="20"/>
                <w:lang w:eastAsia="ru-RU"/>
              </w:rPr>
              <w:t>.К</w:t>
            </w:r>
            <w:proofErr w:type="gramEnd"/>
            <w:r w:rsidRPr="00963EAC">
              <w:rPr>
                <w:rFonts w:ascii="Times New Roman" w:eastAsia="Times New Roman" w:hAnsi="Times New Roman" w:cs="Times New Roman"/>
                <w:sz w:val="20"/>
                <w:szCs w:val="20"/>
                <w:lang w:eastAsia="ru-RU"/>
              </w:rPr>
              <w:t>омсомольская</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ул.Молодежная</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с.Сомовка</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м.о.Воротынский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83,4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06"/>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1.17.15020.14.0008.150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водопровода </w:t>
            </w:r>
            <w:proofErr w:type="spellStart"/>
            <w:r w:rsidRPr="00963EAC">
              <w:rPr>
                <w:rFonts w:ascii="Times New Roman" w:eastAsia="Times New Roman" w:hAnsi="Times New Roman" w:cs="Times New Roman"/>
                <w:sz w:val="20"/>
                <w:szCs w:val="20"/>
                <w:lang w:eastAsia="ru-RU"/>
              </w:rPr>
              <w:t>с</w:t>
            </w:r>
            <w:proofErr w:type="gramStart"/>
            <w:r w:rsidRPr="00963EAC">
              <w:rPr>
                <w:rFonts w:ascii="Times New Roman" w:eastAsia="Times New Roman" w:hAnsi="Times New Roman" w:cs="Times New Roman"/>
                <w:sz w:val="20"/>
                <w:szCs w:val="20"/>
                <w:lang w:eastAsia="ru-RU"/>
              </w:rPr>
              <w:t>.Ф</w:t>
            </w:r>
            <w:proofErr w:type="gramEnd"/>
            <w:r w:rsidRPr="00963EAC">
              <w:rPr>
                <w:rFonts w:ascii="Times New Roman" w:eastAsia="Times New Roman" w:hAnsi="Times New Roman" w:cs="Times New Roman"/>
                <w:sz w:val="20"/>
                <w:szCs w:val="20"/>
                <w:lang w:eastAsia="ru-RU"/>
              </w:rPr>
              <w:t>окино</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ул.Советская</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ул.Калинина</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м.о.Воротынский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90,3</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922"/>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1.17.15020.14.0009.150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водопровода в </w:t>
            </w:r>
            <w:proofErr w:type="spellStart"/>
            <w:r w:rsidRPr="00963EAC">
              <w:rPr>
                <w:rFonts w:ascii="Times New Roman" w:eastAsia="Times New Roman" w:hAnsi="Times New Roman" w:cs="Times New Roman"/>
                <w:sz w:val="20"/>
                <w:szCs w:val="20"/>
                <w:lang w:eastAsia="ru-RU"/>
              </w:rPr>
              <w:t>п</w:t>
            </w:r>
            <w:proofErr w:type="gramStart"/>
            <w:r w:rsidRPr="00963EAC">
              <w:rPr>
                <w:rFonts w:ascii="Times New Roman" w:eastAsia="Times New Roman" w:hAnsi="Times New Roman" w:cs="Times New Roman"/>
                <w:sz w:val="20"/>
                <w:szCs w:val="20"/>
                <w:lang w:eastAsia="ru-RU"/>
              </w:rPr>
              <w:t>.К</w:t>
            </w:r>
            <w:proofErr w:type="gramEnd"/>
            <w:r w:rsidRPr="00963EAC">
              <w:rPr>
                <w:rFonts w:ascii="Times New Roman" w:eastAsia="Times New Roman" w:hAnsi="Times New Roman" w:cs="Times New Roman"/>
                <w:sz w:val="20"/>
                <w:szCs w:val="20"/>
                <w:lang w:eastAsia="ru-RU"/>
              </w:rPr>
              <w:t>расная</w:t>
            </w:r>
            <w:proofErr w:type="spellEnd"/>
            <w:r w:rsidRPr="00963EAC">
              <w:rPr>
                <w:rFonts w:ascii="Times New Roman" w:eastAsia="Times New Roman" w:hAnsi="Times New Roman" w:cs="Times New Roman"/>
                <w:sz w:val="20"/>
                <w:szCs w:val="20"/>
                <w:lang w:eastAsia="ru-RU"/>
              </w:rPr>
              <w:t xml:space="preserve"> Горка, </w:t>
            </w:r>
            <w:proofErr w:type="spellStart"/>
            <w:r w:rsidRPr="00963EAC">
              <w:rPr>
                <w:rFonts w:ascii="Times New Roman" w:eastAsia="Times New Roman" w:hAnsi="Times New Roman" w:cs="Times New Roman"/>
                <w:sz w:val="20"/>
                <w:szCs w:val="20"/>
                <w:lang w:eastAsia="ru-RU"/>
              </w:rPr>
              <w:t>ул.Советская</w:t>
            </w:r>
            <w:proofErr w:type="spellEnd"/>
            <w:r w:rsidRPr="00963EAC">
              <w:rPr>
                <w:rFonts w:ascii="Times New Roman" w:eastAsia="Times New Roman" w:hAnsi="Times New Roman" w:cs="Times New Roman"/>
                <w:sz w:val="20"/>
                <w:szCs w:val="20"/>
                <w:lang w:eastAsia="ru-RU"/>
              </w:rPr>
              <w:t>, ул.</w:t>
            </w:r>
            <w:r>
              <w:rPr>
                <w:rFonts w:ascii="Times New Roman" w:eastAsia="Times New Roman" w:hAnsi="Times New Roman" w:cs="Times New Roman"/>
                <w:sz w:val="20"/>
                <w:szCs w:val="20"/>
                <w:lang w:eastAsia="ru-RU"/>
              </w:rPr>
              <w:t xml:space="preserve"> </w:t>
            </w:r>
            <w:r w:rsidRPr="00963EAC">
              <w:rPr>
                <w:rFonts w:ascii="Times New Roman" w:eastAsia="Times New Roman" w:hAnsi="Times New Roman" w:cs="Times New Roman"/>
                <w:sz w:val="20"/>
                <w:szCs w:val="20"/>
                <w:lang w:eastAsia="ru-RU"/>
              </w:rPr>
              <w:t xml:space="preserve">Лесная </w:t>
            </w:r>
            <w:proofErr w:type="spellStart"/>
            <w:r w:rsidRPr="00963EAC">
              <w:rPr>
                <w:rFonts w:ascii="Times New Roman" w:eastAsia="Times New Roman" w:hAnsi="Times New Roman" w:cs="Times New Roman"/>
                <w:sz w:val="20"/>
                <w:szCs w:val="20"/>
                <w:lang w:eastAsia="ru-RU"/>
              </w:rPr>
              <w:t>м.о.Воротынский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41,2</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3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lastRenderedPageBreak/>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1.17.15020.14.0010.150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 xml:space="preserve">Инициативные платежи на ремонт водонапорной башни район сельхозтехники ориентир д.13а по </w:t>
            </w:r>
            <w:proofErr w:type="spellStart"/>
            <w:r w:rsidRPr="00963EAC">
              <w:rPr>
                <w:rFonts w:ascii="Times New Roman" w:eastAsia="Times New Roman" w:hAnsi="Times New Roman" w:cs="Times New Roman"/>
                <w:sz w:val="20"/>
                <w:szCs w:val="20"/>
                <w:lang w:eastAsia="ru-RU"/>
              </w:rPr>
              <w:t>ул</w:t>
            </w:r>
            <w:proofErr w:type="gramStart"/>
            <w:r w:rsidRPr="00963EAC">
              <w:rPr>
                <w:rFonts w:ascii="Times New Roman" w:eastAsia="Times New Roman" w:hAnsi="Times New Roman" w:cs="Times New Roman"/>
                <w:sz w:val="20"/>
                <w:szCs w:val="20"/>
                <w:lang w:eastAsia="ru-RU"/>
              </w:rPr>
              <w:t>.М</w:t>
            </w:r>
            <w:proofErr w:type="gramEnd"/>
            <w:r w:rsidRPr="00963EAC">
              <w:rPr>
                <w:rFonts w:ascii="Times New Roman" w:eastAsia="Times New Roman" w:hAnsi="Times New Roman" w:cs="Times New Roman"/>
                <w:sz w:val="20"/>
                <w:szCs w:val="20"/>
                <w:lang w:eastAsia="ru-RU"/>
              </w:rPr>
              <w:t>еханизаторов</w:t>
            </w:r>
            <w:proofErr w:type="spellEnd"/>
            <w:r w:rsidRPr="00963EAC">
              <w:rPr>
                <w:rFonts w:ascii="Times New Roman" w:eastAsia="Times New Roman" w:hAnsi="Times New Roman" w:cs="Times New Roman"/>
                <w:sz w:val="20"/>
                <w:szCs w:val="20"/>
                <w:lang w:eastAsia="ru-RU"/>
              </w:rPr>
              <w:t xml:space="preserve"> в </w:t>
            </w:r>
            <w:proofErr w:type="spellStart"/>
            <w:r w:rsidRPr="00963EAC">
              <w:rPr>
                <w:rFonts w:ascii="Times New Roman" w:eastAsia="Times New Roman" w:hAnsi="Times New Roman" w:cs="Times New Roman"/>
                <w:sz w:val="20"/>
                <w:szCs w:val="20"/>
                <w:lang w:eastAsia="ru-RU"/>
              </w:rPr>
              <w:t>р.п.Воротынец</w:t>
            </w:r>
            <w:proofErr w:type="spellEnd"/>
            <w:r w:rsidRPr="00963EAC">
              <w:rPr>
                <w:rFonts w:ascii="Times New Roman" w:eastAsia="Times New Roman" w:hAnsi="Times New Roman" w:cs="Times New Roman"/>
                <w:sz w:val="20"/>
                <w:szCs w:val="20"/>
                <w:lang w:eastAsia="ru-RU"/>
              </w:rPr>
              <w:t xml:space="preserve"> </w:t>
            </w:r>
            <w:proofErr w:type="spellStart"/>
            <w:r w:rsidRPr="00963EAC">
              <w:rPr>
                <w:rFonts w:ascii="Times New Roman" w:eastAsia="Times New Roman" w:hAnsi="Times New Roman" w:cs="Times New Roman"/>
                <w:sz w:val="20"/>
                <w:szCs w:val="20"/>
                <w:lang w:eastAsia="ru-RU"/>
              </w:rPr>
              <w:t>м.о.Воротынский</w:t>
            </w:r>
            <w:proofErr w:type="spellEnd"/>
            <w:r w:rsidRPr="00963EAC">
              <w:rPr>
                <w:rFonts w:ascii="Times New Roman" w:eastAsia="Times New Roman" w:hAnsi="Times New Roman" w:cs="Times New Roman"/>
                <w:sz w:val="20"/>
                <w:szCs w:val="20"/>
                <w:lang w:eastAsia="ru-RU"/>
              </w:rPr>
              <w:t xml:space="preserve"> Нижегородской области</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97,5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51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2.02.29999.14.0220.150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Прочие субсидии бюджетам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20 574,4</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0,0</w:t>
            </w:r>
          </w:p>
        </w:tc>
      </w:tr>
      <w:tr w:rsidR="00963EAC" w:rsidRPr="00963EAC" w:rsidTr="00963EAC">
        <w:trPr>
          <w:trHeight w:val="1043"/>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2.02.35118.14.0110.150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1 163,1</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250,0</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21,5</w:t>
            </w:r>
          </w:p>
        </w:tc>
      </w:tr>
      <w:tr w:rsidR="00963EAC" w:rsidRPr="00963EAC" w:rsidTr="00963EAC">
        <w:trPr>
          <w:trHeight w:val="78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488</w:t>
            </w:r>
          </w:p>
        </w:tc>
        <w:tc>
          <w:tcPr>
            <w:tcW w:w="2345"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center"/>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2.19.60010.14.0220.150</w:t>
            </w:r>
          </w:p>
        </w:tc>
        <w:tc>
          <w:tcPr>
            <w:tcW w:w="796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96"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-8,5</w:t>
            </w:r>
          </w:p>
        </w:tc>
        <w:tc>
          <w:tcPr>
            <w:tcW w:w="1418"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-8,5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outlineLvl w:val="0"/>
              <w:rPr>
                <w:rFonts w:ascii="Times New Roman" w:eastAsia="Times New Roman" w:hAnsi="Times New Roman" w:cs="Times New Roman"/>
                <w:sz w:val="20"/>
                <w:szCs w:val="20"/>
                <w:lang w:eastAsia="ru-RU"/>
              </w:rPr>
            </w:pPr>
            <w:r w:rsidRPr="00963EAC">
              <w:rPr>
                <w:rFonts w:ascii="Times New Roman" w:eastAsia="Times New Roman" w:hAnsi="Times New Roman" w:cs="Times New Roman"/>
                <w:sz w:val="20"/>
                <w:szCs w:val="20"/>
                <w:lang w:eastAsia="ru-RU"/>
              </w:rPr>
              <w:t>100,0</w:t>
            </w:r>
          </w:p>
        </w:tc>
      </w:tr>
      <w:tr w:rsidR="00963EAC" w:rsidRPr="00963EAC" w:rsidTr="00963EAC">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p>
        </w:tc>
        <w:tc>
          <w:tcPr>
            <w:tcW w:w="2345" w:type="dxa"/>
            <w:tcBorders>
              <w:top w:val="nil"/>
              <w:left w:val="nil"/>
              <w:bottom w:val="single" w:sz="4" w:space="0" w:color="auto"/>
              <w:right w:val="single" w:sz="4" w:space="0" w:color="auto"/>
            </w:tcBorders>
            <w:shd w:val="clear" w:color="auto" w:fill="auto"/>
            <w:noWrap/>
            <w:vAlign w:val="bottom"/>
            <w:hideMark/>
          </w:tcPr>
          <w:p w:rsidR="00963EAC" w:rsidRPr="00963EAC" w:rsidRDefault="00963EAC" w:rsidP="00963EAC">
            <w:pPr>
              <w:spacing w:after="0" w:line="240" w:lineRule="auto"/>
              <w:jc w:val="center"/>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 </w:t>
            </w:r>
          </w:p>
        </w:tc>
        <w:tc>
          <w:tcPr>
            <w:tcW w:w="7966" w:type="dxa"/>
            <w:tcBorders>
              <w:top w:val="nil"/>
              <w:left w:val="nil"/>
              <w:bottom w:val="single" w:sz="4" w:space="0" w:color="auto"/>
              <w:right w:val="single" w:sz="4" w:space="0" w:color="auto"/>
            </w:tcBorders>
            <w:shd w:val="clear" w:color="auto" w:fill="auto"/>
            <w:noWrap/>
            <w:vAlign w:val="bottom"/>
            <w:hideMark/>
          </w:tcPr>
          <w:p w:rsidR="00963EAC" w:rsidRPr="00963EAC" w:rsidRDefault="00963EAC" w:rsidP="00963EAC">
            <w:pPr>
              <w:spacing w:after="0" w:line="240" w:lineRule="auto"/>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 Итого</w:t>
            </w:r>
          </w:p>
        </w:tc>
        <w:tc>
          <w:tcPr>
            <w:tcW w:w="1596" w:type="dxa"/>
            <w:tcBorders>
              <w:top w:val="nil"/>
              <w:left w:val="nil"/>
              <w:bottom w:val="single" w:sz="4" w:space="0" w:color="auto"/>
              <w:right w:val="single" w:sz="4" w:space="0" w:color="auto"/>
            </w:tcBorders>
            <w:shd w:val="clear" w:color="auto" w:fill="auto"/>
            <w:noWrap/>
            <w:vAlign w:val="bottom"/>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1 130 274,0</w:t>
            </w:r>
          </w:p>
        </w:tc>
        <w:tc>
          <w:tcPr>
            <w:tcW w:w="1418" w:type="dxa"/>
            <w:tcBorders>
              <w:top w:val="nil"/>
              <w:left w:val="nil"/>
              <w:bottom w:val="single" w:sz="4" w:space="0" w:color="auto"/>
              <w:right w:val="single" w:sz="4" w:space="0" w:color="auto"/>
            </w:tcBorders>
            <w:shd w:val="clear" w:color="auto" w:fill="auto"/>
            <w:noWrap/>
            <w:vAlign w:val="bottom"/>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215 003,5</w:t>
            </w:r>
          </w:p>
        </w:tc>
        <w:tc>
          <w:tcPr>
            <w:tcW w:w="1291" w:type="dxa"/>
            <w:tcBorders>
              <w:top w:val="nil"/>
              <w:left w:val="nil"/>
              <w:bottom w:val="single" w:sz="4" w:space="0" w:color="auto"/>
              <w:right w:val="single" w:sz="4" w:space="0" w:color="auto"/>
            </w:tcBorders>
            <w:shd w:val="clear" w:color="auto" w:fill="auto"/>
            <w:vAlign w:val="center"/>
            <w:hideMark/>
          </w:tcPr>
          <w:p w:rsidR="00963EAC" w:rsidRPr="00963EAC" w:rsidRDefault="00963EAC" w:rsidP="00963EAC">
            <w:pPr>
              <w:spacing w:after="0" w:line="240" w:lineRule="auto"/>
              <w:jc w:val="right"/>
              <w:rPr>
                <w:rFonts w:ascii="Times New Roman" w:eastAsia="Times New Roman" w:hAnsi="Times New Roman" w:cs="Times New Roman"/>
                <w:b/>
                <w:bCs/>
                <w:sz w:val="20"/>
                <w:szCs w:val="20"/>
                <w:lang w:eastAsia="ru-RU"/>
              </w:rPr>
            </w:pPr>
            <w:r w:rsidRPr="00963EAC">
              <w:rPr>
                <w:rFonts w:ascii="Times New Roman" w:eastAsia="Times New Roman" w:hAnsi="Times New Roman" w:cs="Times New Roman"/>
                <w:b/>
                <w:bCs/>
                <w:sz w:val="20"/>
                <w:szCs w:val="20"/>
                <w:lang w:eastAsia="ru-RU"/>
              </w:rPr>
              <w:t>19,0</w:t>
            </w:r>
          </w:p>
        </w:tc>
      </w:tr>
    </w:tbl>
    <w:p w:rsidR="00963EAC" w:rsidRPr="009B58FA" w:rsidRDefault="00963EAC">
      <w:pPr>
        <w:rPr>
          <w:rFonts w:ascii="Times New Roman" w:hAnsi="Times New Roman" w:cs="Times New Roman"/>
          <w:sz w:val="20"/>
          <w:szCs w:val="20"/>
        </w:rPr>
      </w:pPr>
    </w:p>
    <w:sectPr w:rsidR="00963EAC" w:rsidRPr="009B58FA" w:rsidSect="00E208A2">
      <w:pgSz w:w="16838" w:h="11906" w:orient="landscape"/>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E"/>
    <w:rsid w:val="00025F83"/>
    <w:rsid w:val="00060F37"/>
    <w:rsid w:val="00096B0E"/>
    <w:rsid w:val="000E088A"/>
    <w:rsid w:val="0013095A"/>
    <w:rsid w:val="001918AD"/>
    <w:rsid w:val="001D13F1"/>
    <w:rsid w:val="002136AE"/>
    <w:rsid w:val="00225542"/>
    <w:rsid w:val="00250728"/>
    <w:rsid w:val="00271848"/>
    <w:rsid w:val="002D0F80"/>
    <w:rsid w:val="002F067E"/>
    <w:rsid w:val="003225AD"/>
    <w:rsid w:val="00344017"/>
    <w:rsid w:val="003E6FA9"/>
    <w:rsid w:val="00407D1E"/>
    <w:rsid w:val="00427771"/>
    <w:rsid w:val="0047336F"/>
    <w:rsid w:val="00482DE4"/>
    <w:rsid w:val="00527B7B"/>
    <w:rsid w:val="00535481"/>
    <w:rsid w:val="00577E10"/>
    <w:rsid w:val="005870FD"/>
    <w:rsid w:val="005F7D50"/>
    <w:rsid w:val="006057AE"/>
    <w:rsid w:val="00642707"/>
    <w:rsid w:val="00665637"/>
    <w:rsid w:val="006672F1"/>
    <w:rsid w:val="006746E1"/>
    <w:rsid w:val="006B6D2C"/>
    <w:rsid w:val="006C451A"/>
    <w:rsid w:val="006C5730"/>
    <w:rsid w:val="00754F9E"/>
    <w:rsid w:val="007D030F"/>
    <w:rsid w:val="00813BEE"/>
    <w:rsid w:val="008708A4"/>
    <w:rsid w:val="008B6A51"/>
    <w:rsid w:val="009474C7"/>
    <w:rsid w:val="00963EAC"/>
    <w:rsid w:val="00975498"/>
    <w:rsid w:val="009B58FA"/>
    <w:rsid w:val="009C5581"/>
    <w:rsid w:val="009D2113"/>
    <w:rsid w:val="009E5F34"/>
    <w:rsid w:val="00A20815"/>
    <w:rsid w:val="00A27701"/>
    <w:rsid w:val="00A3612B"/>
    <w:rsid w:val="00AB7580"/>
    <w:rsid w:val="00AD13BD"/>
    <w:rsid w:val="00AE038B"/>
    <w:rsid w:val="00AF06E8"/>
    <w:rsid w:val="00B3630A"/>
    <w:rsid w:val="00B4275D"/>
    <w:rsid w:val="00B546D9"/>
    <w:rsid w:val="00B756E6"/>
    <w:rsid w:val="00B77FB6"/>
    <w:rsid w:val="00BA0B71"/>
    <w:rsid w:val="00BF5B31"/>
    <w:rsid w:val="00C838C6"/>
    <w:rsid w:val="00CE7C6D"/>
    <w:rsid w:val="00D00E12"/>
    <w:rsid w:val="00D02E2A"/>
    <w:rsid w:val="00DD5FF4"/>
    <w:rsid w:val="00E06772"/>
    <w:rsid w:val="00E208A2"/>
    <w:rsid w:val="00E33F65"/>
    <w:rsid w:val="00E71B56"/>
    <w:rsid w:val="00E8585F"/>
    <w:rsid w:val="00ED3238"/>
    <w:rsid w:val="00ED3D1D"/>
    <w:rsid w:val="00F87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paragraph" w:styleId="1">
    <w:name w:val="heading 1"/>
    <w:basedOn w:val="a"/>
    <w:next w:val="a"/>
    <w:link w:val="10"/>
    <w:uiPriority w:val="9"/>
    <w:qFormat/>
    <w:rsid w:val="0006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0E088A"/>
  </w:style>
  <w:style w:type="paragraph" w:customStyle="1" w:styleId="xl81">
    <w:name w:val="xl81"/>
    <w:basedOn w:val="a"/>
    <w:rsid w:val="000E08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E08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0E088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0E0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numbering" w:customStyle="1" w:styleId="5">
    <w:name w:val="Нет списка5"/>
    <w:next w:val="a2"/>
    <w:uiPriority w:val="99"/>
    <w:semiHidden/>
    <w:unhideWhenUsed/>
    <w:rsid w:val="001918AD"/>
  </w:style>
  <w:style w:type="paragraph" w:styleId="a8">
    <w:name w:val="No Spacing"/>
    <w:uiPriority w:val="1"/>
    <w:qFormat/>
    <w:rsid w:val="00060F37"/>
    <w:pPr>
      <w:spacing w:after="0" w:line="240" w:lineRule="auto"/>
    </w:pPr>
  </w:style>
  <w:style w:type="character" w:customStyle="1" w:styleId="10">
    <w:name w:val="Заголовок 1 Знак"/>
    <w:basedOn w:val="a0"/>
    <w:link w:val="1"/>
    <w:uiPriority w:val="9"/>
    <w:rsid w:val="00060F3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paragraph" w:styleId="1">
    <w:name w:val="heading 1"/>
    <w:basedOn w:val="a"/>
    <w:next w:val="a"/>
    <w:link w:val="10"/>
    <w:uiPriority w:val="9"/>
    <w:qFormat/>
    <w:rsid w:val="0006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0E088A"/>
  </w:style>
  <w:style w:type="paragraph" w:customStyle="1" w:styleId="xl81">
    <w:name w:val="xl81"/>
    <w:basedOn w:val="a"/>
    <w:rsid w:val="000E08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E08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0E088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0E0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numbering" w:customStyle="1" w:styleId="5">
    <w:name w:val="Нет списка5"/>
    <w:next w:val="a2"/>
    <w:uiPriority w:val="99"/>
    <w:semiHidden/>
    <w:unhideWhenUsed/>
    <w:rsid w:val="001918AD"/>
  </w:style>
  <w:style w:type="paragraph" w:styleId="a8">
    <w:name w:val="No Spacing"/>
    <w:uiPriority w:val="1"/>
    <w:qFormat/>
    <w:rsid w:val="00060F37"/>
    <w:pPr>
      <w:spacing w:after="0" w:line="240" w:lineRule="auto"/>
    </w:pPr>
  </w:style>
  <w:style w:type="character" w:customStyle="1" w:styleId="10">
    <w:name w:val="Заголовок 1 Знак"/>
    <w:basedOn w:val="a0"/>
    <w:link w:val="1"/>
    <w:uiPriority w:val="9"/>
    <w:rsid w:val="00060F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416">
      <w:bodyDiv w:val="1"/>
      <w:marLeft w:val="0"/>
      <w:marRight w:val="0"/>
      <w:marTop w:val="0"/>
      <w:marBottom w:val="0"/>
      <w:divBdr>
        <w:top w:val="none" w:sz="0" w:space="0" w:color="auto"/>
        <w:left w:val="none" w:sz="0" w:space="0" w:color="auto"/>
        <w:bottom w:val="none" w:sz="0" w:space="0" w:color="auto"/>
        <w:right w:val="none" w:sz="0" w:space="0" w:color="auto"/>
      </w:divBdr>
    </w:div>
    <w:div w:id="156727748">
      <w:bodyDiv w:val="1"/>
      <w:marLeft w:val="0"/>
      <w:marRight w:val="0"/>
      <w:marTop w:val="0"/>
      <w:marBottom w:val="0"/>
      <w:divBdr>
        <w:top w:val="none" w:sz="0" w:space="0" w:color="auto"/>
        <w:left w:val="none" w:sz="0" w:space="0" w:color="auto"/>
        <w:bottom w:val="none" w:sz="0" w:space="0" w:color="auto"/>
        <w:right w:val="none" w:sz="0" w:space="0" w:color="auto"/>
      </w:divBdr>
    </w:div>
    <w:div w:id="465975839">
      <w:bodyDiv w:val="1"/>
      <w:marLeft w:val="0"/>
      <w:marRight w:val="0"/>
      <w:marTop w:val="0"/>
      <w:marBottom w:val="0"/>
      <w:divBdr>
        <w:top w:val="none" w:sz="0" w:space="0" w:color="auto"/>
        <w:left w:val="none" w:sz="0" w:space="0" w:color="auto"/>
        <w:bottom w:val="none" w:sz="0" w:space="0" w:color="auto"/>
        <w:right w:val="none" w:sz="0" w:space="0" w:color="auto"/>
      </w:divBdr>
    </w:div>
    <w:div w:id="479276103">
      <w:bodyDiv w:val="1"/>
      <w:marLeft w:val="0"/>
      <w:marRight w:val="0"/>
      <w:marTop w:val="0"/>
      <w:marBottom w:val="0"/>
      <w:divBdr>
        <w:top w:val="none" w:sz="0" w:space="0" w:color="auto"/>
        <w:left w:val="none" w:sz="0" w:space="0" w:color="auto"/>
        <w:bottom w:val="none" w:sz="0" w:space="0" w:color="auto"/>
        <w:right w:val="none" w:sz="0" w:space="0" w:color="auto"/>
      </w:divBdr>
    </w:div>
    <w:div w:id="620720640">
      <w:bodyDiv w:val="1"/>
      <w:marLeft w:val="0"/>
      <w:marRight w:val="0"/>
      <w:marTop w:val="0"/>
      <w:marBottom w:val="0"/>
      <w:divBdr>
        <w:top w:val="none" w:sz="0" w:space="0" w:color="auto"/>
        <w:left w:val="none" w:sz="0" w:space="0" w:color="auto"/>
        <w:bottom w:val="none" w:sz="0" w:space="0" w:color="auto"/>
        <w:right w:val="none" w:sz="0" w:space="0" w:color="auto"/>
      </w:divBdr>
    </w:div>
    <w:div w:id="789201017">
      <w:bodyDiv w:val="1"/>
      <w:marLeft w:val="0"/>
      <w:marRight w:val="0"/>
      <w:marTop w:val="0"/>
      <w:marBottom w:val="0"/>
      <w:divBdr>
        <w:top w:val="none" w:sz="0" w:space="0" w:color="auto"/>
        <w:left w:val="none" w:sz="0" w:space="0" w:color="auto"/>
        <w:bottom w:val="none" w:sz="0" w:space="0" w:color="auto"/>
        <w:right w:val="none" w:sz="0" w:space="0" w:color="auto"/>
      </w:divBdr>
    </w:div>
    <w:div w:id="811169231">
      <w:bodyDiv w:val="1"/>
      <w:marLeft w:val="0"/>
      <w:marRight w:val="0"/>
      <w:marTop w:val="0"/>
      <w:marBottom w:val="0"/>
      <w:divBdr>
        <w:top w:val="none" w:sz="0" w:space="0" w:color="auto"/>
        <w:left w:val="none" w:sz="0" w:space="0" w:color="auto"/>
        <w:bottom w:val="none" w:sz="0" w:space="0" w:color="auto"/>
        <w:right w:val="none" w:sz="0" w:space="0" w:color="auto"/>
      </w:divBdr>
    </w:div>
    <w:div w:id="864514856">
      <w:bodyDiv w:val="1"/>
      <w:marLeft w:val="0"/>
      <w:marRight w:val="0"/>
      <w:marTop w:val="0"/>
      <w:marBottom w:val="0"/>
      <w:divBdr>
        <w:top w:val="none" w:sz="0" w:space="0" w:color="auto"/>
        <w:left w:val="none" w:sz="0" w:space="0" w:color="auto"/>
        <w:bottom w:val="none" w:sz="0" w:space="0" w:color="auto"/>
        <w:right w:val="none" w:sz="0" w:space="0" w:color="auto"/>
      </w:divBdr>
    </w:div>
    <w:div w:id="892811971">
      <w:bodyDiv w:val="1"/>
      <w:marLeft w:val="0"/>
      <w:marRight w:val="0"/>
      <w:marTop w:val="0"/>
      <w:marBottom w:val="0"/>
      <w:divBdr>
        <w:top w:val="none" w:sz="0" w:space="0" w:color="auto"/>
        <w:left w:val="none" w:sz="0" w:space="0" w:color="auto"/>
        <w:bottom w:val="none" w:sz="0" w:space="0" w:color="auto"/>
        <w:right w:val="none" w:sz="0" w:space="0" w:color="auto"/>
      </w:divBdr>
    </w:div>
    <w:div w:id="944003161">
      <w:bodyDiv w:val="1"/>
      <w:marLeft w:val="0"/>
      <w:marRight w:val="0"/>
      <w:marTop w:val="0"/>
      <w:marBottom w:val="0"/>
      <w:divBdr>
        <w:top w:val="none" w:sz="0" w:space="0" w:color="auto"/>
        <w:left w:val="none" w:sz="0" w:space="0" w:color="auto"/>
        <w:bottom w:val="none" w:sz="0" w:space="0" w:color="auto"/>
        <w:right w:val="none" w:sz="0" w:space="0" w:color="auto"/>
      </w:divBdr>
    </w:div>
    <w:div w:id="944577159">
      <w:bodyDiv w:val="1"/>
      <w:marLeft w:val="0"/>
      <w:marRight w:val="0"/>
      <w:marTop w:val="0"/>
      <w:marBottom w:val="0"/>
      <w:divBdr>
        <w:top w:val="none" w:sz="0" w:space="0" w:color="auto"/>
        <w:left w:val="none" w:sz="0" w:space="0" w:color="auto"/>
        <w:bottom w:val="none" w:sz="0" w:space="0" w:color="auto"/>
        <w:right w:val="none" w:sz="0" w:space="0" w:color="auto"/>
      </w:divBdr>
    </w:div>
    <w:div w:id="1535463674">
      <w:bodyDiv w:val="1"/>
      <w:marLeft w:val="0"/>
      <w:marRight w:val="0"/>
      <w:marTop w:val="0"/>
      <w:marBottom w:val="0"/>
      <w:divBdr>
        <w:top w:val="none" w:sz="0" w:space="0" w:color="auto"/>
        <w:left w:val="none" w:sz="0" w:space="0" w:color="auto"/>
        <w:bottom w:val="none" w:sz="0" w:space="0" w:color="auto"/>
        <w:right w:val="none" w:sz="0" w:space="0" w:color="auto"/>
      </w:divBdr>
    </w:div>
    <w:div w:id="1559969852">
      <w:bodyDiv w:val="1"/>
      <w:marLeft w:val="0"/>
      <w:marRight w:val="0"/>
      <w:marTop w:val="0"/>
      <w:marBottom w:val="0"/>
      <w:divBdr>
        <w:top w:val="none" w:sz="0" w:space="0" w:color="auto"/>
        <w:left w:val="none" w:sz="0" w:space="0" w:color="auto"/>
        <w:bottom w:val="none" w:sz="0" w:space="0" w:color="auto"/>
        <w:right w:val="none" w:sz="0" w:space="0" w:color="auto"/>
      </w:divBdr>
    </w:div>
    <w:div w:id="1710690389">
      <w:bodyDiv w:val="1"/>
      <w:marLeft w:val="0"/>
      <w:marRight w:val="0"/>
      <w:marTop w:val="0"/>
      <w:marBottom w:val="0"/>
      <w:divBdr>
        <w:top w:val="none" w:sz="0" w:space="0" w:color="auto"/>
        <w:left w:val="none" w:sz="0" w:space="0" w:color="auto"/>
        <w:bottom w:val="none" w:sz="0" w:space="0" w:color="auto"/>
        <w:right w:val="none" w:sz="0" w:space="0" w:color="auto"/>
      </w:divBdr>
    </w:div>
    <w:div w:id="1737244905">
      <w:bodyDiv w:val="1"/>
      <w:marLeft w:val="0"/>
      <w:marRight w:val="0"/>
      <w:marTop w:val="0"/>
      <w:marBottom w:val="0"/>
      <w:divBdr>
        <w:top w:val="none" w:sz="0" w:space="0" w:color="auto"/>
        <w:left w:val="none" w:sz="0" w:space="0" w:color="auto"/>
        <w:bottom w:val="none" w:sz="0" w:space="0" w:color="auto"/>
        <w:right w:val="none" w:sz="0" w:space="0" w:color="auto"/>
      </w:divBdr>
    </w:div>
    <w:div w:id="1753744188">
      <w:bodyDiv w:val="1"/>
      <w:marLeft w:val="0"/>
      <w:marRight w:val="0"/>
      <w:marTop w:val="0"/>
      <w:marBottom w:val="0"/>
      <w:divBdr>
        <w:top w:val="none" w:sz="0" w:space="0" w:color="auto"/>
        <w:left w:val="none" w:sz="0" w:space="0" w:color="auto"/>
        <w:bottom w:val="none" w:sz="0" w:space="0" w:color="auto"/>
        <w:right w:val="none" w:sz="0" w:space="0" w:color="auto"/>
      </w:divBdr>
    </w:div>
    <w:div w:id="1774472548">
      <w:bodyDiv w:val="1"/>
      <w:marLeft w:val="0"/>
      <w:marRight w:val="0"/>
      <w:marTop w:val="0"/>
      <w:marBottom w:val="0"/>
      <w:divBdr>
        <w:top w:val="none" w:sz="0" w:space="0" w:color="auto"/>
        <w:left w:val="none" w:sz="0" w:space="0" w:color="auto"/>
        <w:bottom w:val="none" w:sz="0" w:space="0" w:color="auto"/>
        <w:right w:val="none" w:sz="0" w:space="0" w:color="auto"/>
      </w:divBdr>
    </w:div>
    <w:div w:id="2005739366">
      <w:bodyDiv w:val="1"/>
      <w:marLeft w:val="0"/>
      <w:marRight w:val="0"/>
      <w:marTop w:val="0"/>
      <w:marBottom w:val="0"/>
      <w:divBdr>
        <w:top w:val="none" w:sz="0" w:space="0" w:color="auto"/>
        <w:left w:val="none" w:sz="0" w:space="0" w:color="auto"/>
        <w:bottom w:val="none" w:sz="0" w:space="0" w:color="auto"/>
        <w:right w:val="none" w:sz="0" w:space="0" w:color="auto"/>
      </w:divBdr>
    </w:div>
    <w:div w:id="21263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15B3-3A36-4F7E-A39F-8761A5E2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19</Pages>
  <Words>5793</Words>
  <Characters>33022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Вершинина МВ.</cp:lastModifiedBy>
  <cp:revision>59</cp:revision>
  <cp:lastPrinted>2026-04-22T08:44:00Z</cp:lastPrinted>
  <dcterms:created xsi:type="dcterms:W3CDTF">2021-04-21T06:21:00Z</dcterms:created>
  <dcterms:modified xsi:type="dcterms:W3CDTF">2026-05-07T12:43:00Z</dcterms:modified>
</cp:coreProperties>
</file>